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691" w:rsidRPr="00744F04" w:rsidRDefault="00C47B95" w:rsidP="00C47B95">
      <w:pPr>
        <w:autoSpaceDE w:val="0"/>
        <w:autoSpaceDN w:val="0"/>
        <w:adjustRightInd w:val="0"/>
        <w:spacing w:line="360" w:lineRule="auto"/>
        <w:jc w:val="center"/>
        <w:rPr>
          <w:b/>
          <w:u w:val="single"/>
        </w:rPr>
      </w:pPr>
      <w:r w:rsidRPr="00744F04">
        <w:rPr>
          <w:b/>
          <w:u w:val="single"/>
        </w:rPr>
        <w:t>SOLICITA SUSPENSIÓN PROVISORIA/CANCELACIÓN DE LA MATRÍCULA PROFESIONAL – DECLARACIÓN JURADA</w:t>
      </w:r>
    </w:p>
    <w:p w:rsidR="00E62691" w:rsidRPr="00744F04" w:rsidRDefault="00C47B95" w:rsidP="00E62691">
      <w:pPr>
        <w:autoSpaceDE w:val="0"/>
        <w:autoSpaceDN w:val="0"/>
        <w:adjustRightInd w:val="0"/>
        <w:spacing w:line="360" w:lineRule="auto"/>
        <w:jc w:val="both"/>
        <w:rPr>
          <w:b/>
          <w:u w:val="single"/>
        </w:rPr>
      </w:pPr>
      <w:r w:rsidRPr="00744F04">
        <w:rPr>
          <w:b/>
          <w:u w:val="single"/>
        </w:rPr>
        <w:t xml:space="preserve">                                                                                           </w:t>
      </w:r>
    </w:p>
    <w:p w:rsidR="00C47B95" w:rsidRPr="00744F04" w:rsidRDefault="00C47B95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</w:t>
      </w:r>
      <w:proofErr w:type="gramStart"/>
      <w:r w:rsidRPr="00744F04">
        <w:rPr>
          <w:rFonts w:ascii="Arial" w:hAnsi="Arial" w:cs="Arial"/>
          <w:sz w:val="20"/>
          <w:szCs w:val="22"/>
        </w:rPr>
        <w:t xml:space="preserve">Córdoba,   </w:t>
      </w:r>
      <w:proofErr w:type="gramEnd"/>
      <w:r w:rsidRPr="00744F04">
        <w:rPr>
          <w:rFonts w:ascii="Arial" w:hAnsi="Arial" w:cs="Arial"/>
          <w:sz w:val="20"/>
          <w:szCs w:val="22"/>
        </w:rPr>
        <w:t xml:space="preserve">  de……… de 202…</w:t>
      </w:r>
    </w:p>
    <w:p w:rsidR="00E62691" w:rsidRPr="00744F04" w:rsidRDefault="00C47B95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Al Honorable </w:t>
      </w:r>
      <w:r w:rsidR="00E62691" w:rsidRPr="00744F04">
        <w:rPr>
          <w:rFonts w:ascii="Arial" w:hAnsi="Arial" w:cs="Arial"/>
          <w:sz w:val="20"/>
          <w:szCs w:val="22"/>
        </w:rPr>
        <w:t>Directorio Colegio de Licenciados y Técnicos en Química e Industrias de la Alimentación de la Provincia de Córdoba</w:t>
      </w:r>
    </w:p>
    <w:p w:rsidR="00E62691" w:rsidRPr="00744F04" w:rsidRDefault="00E62691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2691" w:rsidRPr="00744F04" w:rsidRDefault="00E62691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>S____________/____________D</w:t>
      </w:r>
    </w:p>
    <w:p w:rsidR="00E62691" w:rsidRPr="00744F04" w:rsidRDefault="00E62691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</w:p>
    <w:p w:rsidR="00E62691" w:rsidRPr="00744F04" w:rsidRDefault="00E62691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</w:t>
      </w:r>
      <w:r w:rsidR="00C47B95" w:rsidRPr="00744F04">
        <w:rPr>
          <w:rFonts w:ascii="Arial" w:hAnsi="Arial" w:cs="Arial"/>
          <w:sz w:val="20"/>
          <w:szCs w:val="22"/>
        </w:rPr>
        <w:t>Quien suscribe</w:t>
      </w:r>
      <w:r w:rsidRPr="00744F04">
        <w:rPr>
          <w:rFonts w:ascii="Arial" w:hAnsi="Arial" w:cs="Arial"/>
          <w:sz w:val="20"/>
          <w:szCs w:val="22"/>
        </w:rPr>
        <w:t>…</w:t>
      </w:r>
      <w:proofErr w:type="gramStart"/>
      <w:r w:rsidRPr="00744F04">
        <w:rPr>
          <w:rFonts w:ascii="Arial" w:hAnsi="Arial" w:cs="Arial"/>
          <w:sz w:val="20"/>
          <w:szCs w:val="22"/>
        </w:rPr>
        <w:t>…….</w:t>
      </w:r>
      <w:proofErr w:type="gramEnd"/>
      <w:r w:rsidRPr="00744F04">
        <w:rPr>
          <w:rFonts w:ascii="Arial" w:hAnsi="Arial" w:cs="Arial"/>
          <w:sz w:val="20"/>
          <w:szCs w:val="22"/>
        </w:rPr>
        <w:t>.…………………</w:t>
      </w:r>
      <w:r w:rsidR="00C47B95" w:rsidRPr="00744F04">
        <w:rPr>
          <w:rFonts w:ascii="Arial" w:hAnsi="Arial" w:cs="Arial"/>
          <w:sz w:val="20"/>
          <w:szCs w:val="22"/>
        </w:rPr>
        <w:t>………., DNI Nº ……………..de profesión ……….., M.P: Nº…………………, con domicilio en calle…………………….</w:t>
      </w:r>
    </w:p>
    <w:p w:rsidR="00C47B95" w:rsidRPr="00744F04" w:rsidRDefault="00C47B95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>Bº ………………… de la ciudad de Córdoba, constituyendo domicilio electrónico en la casilla de correo……………………</w:t>
      </w:r>
      <w:proofErr w:type="gramStart"/>
      <w:r w:rsidRPr="00744F04">
        <w:rPr>
          <w:rFonts w:ascii="Arial" w:hAnsi="Arial" w:cs="Arial"/>
          <w:sz w:val="20"/>
          <w:szCs w:val="22"/>
        </w:rPr>
        <w:t>…….</w:t>
      </w:r>
      <w:proofErr w:type="gramEnd"/>
      <w:r w:rsidRPr="00744F04">
        <w:rPr>
          <w:rFonts w:ascii="Arial" w:hAnsi="Arial" w:cs="Arial"/>
          <w:sz w:val="20"/>
          <w:szCs w:val="22"/>
        </w:rPr>
        <w:t xml:space="preserve">., me dirijo a este Honorable Directorio a los fines de solicitar la </w:t>
      </w:r>
      <w:r w:rsidRPr="00744F04">
        <w:rPr>
          <w:rFonts w:ascii="Arial" w:hAnsi="Arial" w:cs="Arial"/>
          <w:b/>
          <w:sz w:val="20"/>
          <w:szCs w:val="22"/>
        </w:rPr>
        <w:t xml:space="preserve">CANCELACIÓN / SUSPENSIÓN PROVISORIA </w:t>
      </w:r>
      <w:r w:rsidRPr="00744F04">
        <w:rPr>
          <w:rFonts w:ascii="Arial" w:hAnsi="Arial" w:cs="Arial"/>
          <w:sz w:val="20"/>
          <w:szCs w:val="22"/>
        </w:rPr>
        <w:t>de la Matrícula Profesional por el término de un año / (Borrar lo que no se corresponda).</w:t>
      </w:r>
    </w:p>
    <w:p w:rsidR="00C47B95" w:rsidRPr="00744F04" w:rsidRDefault="00C47B95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 Que declaro bajo juramento con el alcance de lo previsto por el art. 292</w:t>
      </w:r>
      <w:r w:rsidR="00D24D2B" w:rsidRPr="00744F04">
        <w:rPr>
          <w:rFonts w:ascii="Arial" w:hAnsi="Arial" w:cs="Arial"/>
          <w:sz w:val="20"/>
          <w:szCs w:val="22"/>
        </w:rPr>
        <w:t xml:space="preserve"> </w:t>
      </w:r>
      <w:r w:rsidR="00D24D2B" w:rsidRPr="00744F04">
        <w:rPr>
          <w:rFonts w:ascii="Arial" w:hAnsi="Arial" w:cs="Arial"/>
          <w:sz w:val="10"/>
          <w:szCs w:val="22"/>
        </w:rPr>
        <w:t xml:space="preserve">1 </w:t>
      </w:r>
      <w:r w:rsidR="00D24D2B" w:rsidRPr="00744F04">
        <w:rPr>
          <w:rFonts w:ascii="Arial" w:hAnsi="Arial" w:cs="Arial"/>
          <w:sz w:val="20"/>
          <w:szCs w:val="22"/>
        </w:rPr>
        <w:t>del Código Penal Argentino que no me encuentro en ejercicio de la profesión en los términos del art. 21</w:t>
      </w:r>
      <w:r w:rsidR="00D24D2B" w:rsidRPr="00744F04">
        <w:rPr>
          <w:rFonts w:ascii="Arial" w:hAnsi="Arial" w:cs="Arial"/>
          <w:sz w:val="10"/>
          <w:szCs w:val="22"/>
        </w:rPr>
        <w:t xml:space="preserve">2 </w:t>
      </w:r>
      <w:r w:rsidR="00D24D2B" w:rsidRPr="00744F04">
        <w:rPr>
          <w:rFonts w:ascii="Arial" w:hAnsi="Arial" w:cs="Arial"/>
          <w:sz w:val="20"/>
          <w:szCs w:val="22"/>
        </w:rPr>
        <w:t>de la Ley 9553.</w:t>
      </w:r>
    </w:p>
    <w:p w:rsidR="00D24D2B" w:rsidRPr="00744F04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  Que asimismo declaro que tengo conocimiento de las sanciones que prevé el art. 247 del Código Penal Argentino.</w:t>
      </w:r>
    </w:p>
    <w:p w:rsidR="00D24D2B" w:rsidRPr="00744F04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   El Cumplimiento de lo dispuesto por la Resolución Nº 01/2024, acompaño al presente la correspondiente “Credencial Profesional” a los fines de ser resguardada en mi Legajo Personal.</w:t>
      </w:r>
    </w:p>
    <w:p w:rsidR="00D24D2B" w:rsidRPr="00744F04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2"/>
        </w:rPr>
      </w:pPr>
      <w:r w:rsidRPr="00744F04">
        <w:rPr>
          <w:rFonts w:ascii="Arial" w:hAnsi="Arial" w:cs="Arial"/>
          <w:sz w:val="20"/>
          <w:szCs w:val="22"/>
        </w:rPr>
        <w:t xml:space="preserve">                         A la espera del dictado de resolución favorable a lo peticionado, aprovecho para saludar atentamente.</w:t>
      </w:r>
    </w:p>
    <w:p w:rsidR="00D24D2B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24D2B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</w:t>
      </w:r>
    </w:p>
    <w:p w:rsidR="00D24D2B" w:rsidRPr="00744F04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theme="minorHAnsi"/>
          <w:i/>
          <w:sz w:val="16"/>
          <w:szCs w:val="22"/>
        </w:rPr>
      </w:pPr>
      <w:r w:rsidRPr="00744F04">
        <w:rPr>
          <w:rFonts w:ascii="Arial" w:hAnsi="Arial" w:cs="Arial"/>
          <w:sz w:val="6"/>
          <w:szCs w:val="22"/>
        </w:rPr>
        <w:t>1</w:t>
      </w:r>
      <w:r w:rsidRPr="00744F04">
        <w:rPr>
          <w:rFonts w:ascii="Arial" w:hAnsi="Arial" w:cs="Arial"/>
          <w:sz w:val="16"/>
          <w:szCs w:val="22"/>
        </w:rPr>
        <w:t xml:space="preserve"> </w:t>
      </w:r>
      <w:r w:rsidRPr="00744F04">
        <w:rPr>
          <w:rFonts w:ascii="Arial" w:hAnsi="Arial" w:cs="Arial"/>
          <w:b/>
          <w:i/>
          <w:sz w:val="16"/>
          <w:szCs w:val="22"/>
        </w:rPr>
        <w:t xml:space="preserve">ARTÍCULO 292.- </w:t>
      </w:r>
      <w:r w:rsidRPr="00744F04">
        <w:rPr>
          <w:rFonts w:ascii="Calisto MT" w:hAnsi="Calisto MT" w:cstheme="minorHAnsi"/>
          <w:i/>
          <w:sz w:val="16"/>
          <w:szCs w:val="22"/>
        </w:rPr>
        <w:t>El que hiciere en todo o en parte un documento falso o adultere uno verdadero, de modo que pueda resultar perjuicio, será reprimido con reclusión o prisión de uno a seis años, si se tratare de un instrumento público y con prisión de seis meses a dos años, si se tratare de un instrumento privado.</w:t>
      </w:r>
    </w:p>
    <w:p w:rsidR="00D24D2B" w:rsidRPr="00744F04" w:rsidRDefault="00D24D2B" w:rsidP="00C47B95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Arial"/>
          <w:i/>
          <w:sz w:val="16"/>
          <w:szCs w:val="22"/>
        </w:rPr>
      </w:pPr>
      <w:r w:rsidRPr="00744F04">
        <w:rPr>
          <w:rFonts w:ascii="Arial" w:hAnsi="Arial" w:cs="Arial"/>
          <w:sz w:val="6"/>
          <w:szCs w:val="22"/>
        </w:rPr>
        <w:t>2</w:t>
      </w:r>
      <w:r w:rsidRPr="00744F04">
        <w:rPr>
          <w:rFonts w:ascii="Arial" w:hAnsi="Arial" w:cs="Arial"/>
          <w:b/>
          <w:i/>
          <w:sz w:val="16"/>
          <w:szCs w:val="22"/>
        </w:rPr>
        <w:t xml:space="preserve"> Art. 21 Ley 9553 </w:t>
      </w:r>
      <w:r w:rsidRPr="00744F04">
        <w:rPr>
          <w:rFonts w:ascii="Calisto MT" w:hAnsi="Calisto MT" w:cs="Arial"/>
          <w:i/>
          <w:sz w:val="16"/>
          <w:szCs w:val="22"/>
        </w:rPr>
        <w:t>TODOS los profesionales comprendidos en el artículo 1º de la presente Ley y sus concordantes que ejerzan su actividad profesional en el ámbito de la Provincia de Córdoba, se trate de un ejercicio liberal de la profesión o en relación de dependencia – tanto en el ámbito público como en el privado-, deben inscribirse en el Colegio de Licenciados y</w:t>
      </w:r>
      <w:r w:rsidR="00744F04" w:rsidRPr="00744F04">
        <w:rPr>
          <w:rFonts w:ascii="Calisto MT" w:hAnsi="Calisto MT" w:cs="Arial"/>
          <w:i/>
          <w:sz w:val="16"/>
          <w:szCs w:val="22"/>
        </w:rPr>
        <w:t xml:space="preserve"> Técnicos en Química e Industrias de la Alimentación de la Provincia de Córdoba, el cual ejerce el gobierno de la matrícula de acuerdo a las condiciones y requisitos establecidos en esta Ley. (Artículo sustituido por el art. 8 de la ley 10.404)</w:t>
      </w:r>
    </w:p>
    <w:p w:rsidR="00744F04" w:rsidRPr="00744F04" w:rsidRDefault="00744F04" w:rsidP="00C47B95">
      <w:pPr>
        <w:autoSpaceDE w:val="0"/>
        <w:autoSpaceDN w:val="0"/>
        <w:adjustRightInd w:val="0"/>
        <w:spacing w:line="360" w:lineRule="auto"/>
        <w:jc w:val="both"/>
        <w:rPr>
          <w:rFonts w:ascii="Calisto MT" w:hAnsi="Calisto MT" w:cs="Arial"/>
          <w:i/>
          <w:sz w:val="16"/>
          <w:szCs w:val="22"/>
        </w:rPr>
      </w:pPr>
      <w:r w:rsidRPr="00744F04">
        <w:rPr>
          <w:rFonts w:ascii="Arial" w:hAnsi="Arial" w:cs="Arial"/>
          <w:i/>
          <w:sz w:val="6"/>
          <w:szCs w:val="22"/>
        </w:rPr>
        <w:t xml:space="preserve">3 </w:t>
      </w:r>
      <w:r w:rsidRPr="00744F04">
        <w:rPr>
          <w:rFonts w:ascii="Arial" w:hAnsi="Arial" w:cs="Arial"/>
          <w:b/>
          <w:i/>
          <w:sz w:val="16"/>
          <w:szCs w:val="22"/>
        </w:rPr>
        <w:t xml:space="preserve">Artículo 247: </w:t>
      </w:r>
      <w:r w:rsidRPr="00744F04">
        <w:rPr>
          <w:rFonts w:ascii="Calisto MT" w:hAnsi="Calisto MT" w:cs="Arial"/>
          <w:i/>
          <w:sz w:val="16"/>
          <w:szCs w:val="22"/>
        </w:rPr>
        <w:t>Será reprimido con prisión de quince días a un año el que ejerciere actos propios de una profesión para la que se requiere una habilitación especial, sin poseer el título o la autorización correspondiente.</w:t>
      </w:r>
    </w:p>
    <w:p w:rsidR="00E62691" w:rsidRPr="00E62691" w:rsidRDefault="00E62691" w:rsidP="00E6269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B238F" w:rsidRPr="00E62691" w:rsidRDefault="005B238F" w:rsidP="00E62691">
      <w:pPr>
        <w:jc w:val="both"/>
        <w:rPr>
          <w:sz w:val="20"/>
        </w:rPr>
      </w:pPr>
    </w:p>
    <w:sectPr w:rsidR="005B238F" w:rsidRPr="00E6269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691"/>
    <w:rsid w:val="005B238F"/>
    <w:rsid w:val="00744F04"/>
    <w:rsid w:val="00B25BC2"/>
    <w:rsid w:val="00C47B95"/>
    <w:rsid w:val="00D24D2B"/>
    <w:rsid w:val="00D51918"/>
    <w:rsid w:val="00E6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FCF1D1"/>
  <w15:chartTrackingRefBased/>
  <w15:docId w15:val="{BC6529CA-441C-4118-AFEF-91D94896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26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47B9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30E3B-A0FA-4877-9A68-D354D5D56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InKulpado666</Company>
  <LinksUpToDate>false</LinksUpToDate>
  <CharactersWithSpaces>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2024-04-22T16:29:00Z</dcterms:created>
  <dcterms:modified xsi:type="dcterms:W3CDTF">2024-04-22T16:29:00Z</dcterms:modified>
</cp:coreProperties>
</file>